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5CC2" w:rsidRPr="00BA2222" w:rsidRDefault="00BA2222">
      <w:pPr>
        <w:rPr>
          <w:sz w:val="24"/>
          <w:szCs w:val="24"/>
        </w:rPr>
      </w:pPr>
      <w:r w:rsidRPr="002628EE">
        <w:rPr>
          <w:b/>
          <w:bCs/>
          <w:sz w:val="40"/>
          <w:szCs w:val="40"/>
        </w:rPr>
        <w:t>PPI - Poradna pro integraci</w:t>
      </w:r>
      <w:r w:rsidRPr="002628EE">
        <w:rPr>
          <w:sz w:val="28"/>
          <w:szCs w:val="28"/>
        </w:rPr>
        <w:t>,</w:t>
      </w:r>
      <w:r>
        <w:rPr>
          <w:sz w:val="40"/>
          <w:szCs w:val="40"/>
        </w:rPr>
        <w:t xml:space="preserve"> </w:t>
      </w:r>
      <w:r w:rsidRPr="00BA2222">
        <w:rPr>
          <w:sz w:val="24"/>
          <w:szCs w:val="24"/>
        </w:rPr>
        <w:t>Velká Hradební 33, Ústí nad Labem</w:t>
      </w:r>
    </w:p>
    <w:p w:rsidR="00BA2222" w:rsidRPr="00BA2222" w:rsidRDefault="00D841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Yelyzaveta Moskovka</w:t>
      </w:r>
    </w:p>
    <w:p w:rsidR="00BA2222" w:rsidRDefault="00D841B5">
      <w:pPr>
        <w:rPr>
          <w:sz w:val="24"/>
          <w:szCs w:val="24"/>
        </w:rPr>
      </w:pPr>
      <w:hyperlink r:id="rId4" w:history="1">
        <w:r w:rsidRPr="00C208D7">
          <w:rPr>
            <w:rStyle w:val="Hypertextovodkaz"/>
            <w:sz w:val="24"/>
            <w:szCs w:val="24"/>
          </w:rPr>
          <w:t>yelyzaveta.moskovka@p-p-i.cz</w:t>
        </w:r>
      </w:hyperlink>
    </w:p>
    <w:p w:rsidR="00BA2222" w:rsidRDefault="00BA2222">
      <w:pPr>
        <w:rPr>
          <w:sz w:val="24"/>
          <w:szCs w:val="24"/>
        </w:rPr>
      </w:pPr>
      <w:r>
        <w:rPr>
          <w:sz w:val="24"/>
          <w:szCs w:val="24"/>
        </w:rPr>
        <w:t>+420</w:t>
      </w:r>
      <w:r w:rsidR="00D841B5">
        <w:rPr>
          <w:sz w:val="24"/>
          <w:szCs w:val="24"/>
        </w:rPr>
        <w:t> </w:t>
      </w:r>
      <w:r>
        <w:rPr>
          <w:sz w:val="24"/>
          <w:szCs w:val="24"/>
        </w:rPr>
        <w:t>73</w:t>
      </w:r>
      <w:r w:rsidR="00D841B5">
        <w:rPr>
          <w:sz w:val="24"/>
          <w:szCs w:val="24"/>
        </w:rPr>
        <w:t>1 410 759</w:t>
      </w:r>
    </w:p>
    <w:p w:rsidR="00BA2222" w:rsidRPr="00BA2222" w:rsidRDefault="00BA2222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+420 </w:t>
      </w:r>
      <w:r w:rsidRPr="00BA2222">
        <w:rPr>
          <w:rStyle w:val="Siln"/>
          <w:rFonts w:ascii="Arial" w:hAnsi="Arial" w:cs="Arial"/>
          <w:b w:val="0"/>
          <w:bCs w:val="0"/>
          <w:color w:val="121525"/>
          <w:sz w:val="21"/>
          <w:szCs w:val="21"/>
          <w:bdr w:val="none" w:sz="0" w:space="0" w:color="auto" w:frame="1"/>
          <w:shd w:val="clear" w:color="auto" w:fill="FFFFFF"/>
        </w:rPr>
        <w:t>475 216 536</w:t>
      </w:r>
    </w:p>
    <w:p w:rsidR="00BA2222" w:rsidRDefault="00D841B5">
      <w:pPr>
        <w:rPr>
          <w:sz w:val="24"/>
          <w:szCs w:val="24"/>
        </w:rPr>
      </w:pPr>
      <w:hyperlink r:id="rId5" w:history="1">
        <w:r w:rsidR="00BA2222">
          <w:rPr>
            <w:rStyle w:val="Hypertextovodkaz"/>
            <w:rFonts w:ascii="inherit" w:hAnsi="inherit" w:cs="Arial"/>
            <w:b/>
            <w:bCs/>
            <w:color w:val="121525"/>
            <w:sz w:val="21"/>
            <w:szCs w:val="21"/>
            <w:bdr w:val="none" w:sz="0" w:space="0" w:color="auto" w:frame="1"/>
          </w:rPr>
          <w:t>www.p-p-i.cz</w:t>
        </w:r>
      </w:hyperlink>
    </w:p>
    <w:p w:rsidR="00BA2222" w:rsidRDefault="00BA2222">
      <w:pPr>
        <w:rPr>
          <w:sz w:val="24"/>
          <w:szCs w:val="24"/>
        </w:rPr>
      </w:pPr>
    </w:p>
    <w:p w:rsidR="00BA2222" w:rsidRDefault="00BA2222" w:rsidP="00BA222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838487"/>
          <w:sz w:val="21"/>
          <w:szCs w:val="21"/>
        </w:rPr>
      </w:pPr>
      <w:r>
        <w:rPr>
          <w:rStyle w:val="Siln"/>
          <w:rFonts w:ascii="inherit" w:hAnsi="inherit" w:cs="Arial"/>
          <w:color w:val="121525"/>
          <w:sz w:val="21"/>
          <w:szCs w:val="21"/>
          <w:bdr w:val="none" w:sz="0" w:space="0" w:color="auto" w:frame="1"/>
        </w:rPr>
        <w:t>Poradenství OAMP Ústí n. L.</w:t>
      </w:r>
    </w:p>
    <w:p w:rsidR="00BA2222" w:rsidRDefault="00BA2222" w:rsidP="00BA222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838487"/>
          <w:sz w:val="21"/>
          <w:szCs w:val="21"/>
        </w:rPr>
      </w:pPr>
      <w:r>
        <w:rPr>
          <w:rFonts w:ascii="Arial" w:hAnsi="Arial" w:cs="Arial"/>
          <w:color w:val="838487"/>
          <w:sz w:val="21"/>
          <w:szCs w:val="21"/>
        </w:rPr>
        <w:t>Berní 2261/1</w:t>
      </w:r>
      <w:r>
        <w:rPr>
          <w:rFonts w:ascii="Arial" w:hAnsi="Arial" w:cs="Arial"/>
          <w:color w:val="838487"/>
          <w:sz w:val="21"/>
          <w:szCs w:val="21"/>
        </w:rPr>
        <w:br/>
        <w:t>400 01, Ústí nad Labem</w:t>
      </w:r>
    </w:p>
    <w:p w:rsidR="00BA2222" w:rsidRDefault="00BA2222" w:rsidP="00BA222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838487"/>
          <w:sz w:val="21"/>
          <w:szCs w:val="21"/>
        </w:rPr>
      </w:pPr>
      <w:r>
        <w:rPr>
          <w:rFonts w:ascii="Arial" w:hAnsi="Arial" w:cs="Arial"/>
          <w:color w:val="838487"/>
          <w:sz w:val="21"/>
          <w:szCs w:val="21"/>
        </w:rPr>
        <w:t>PO-PA</w:t>
      </w:r>
    </w:p>
    <w:p w:rsidR="00BA2222" w:rsidRDefault="00BA2222" w:rsidP="00BA222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838487"/>
          <w:sz w:val="21"/>
          <w:szCs w:val="21"/>
        </w:rPr>
      </w:pPr>
    </w:p>
    <w:p w:rsidR="00BA2222" w:rsidRDefault="00BA2222" w:rsidP="00BA222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838487"/>
          <w:sz w:val="21"/>
          <w:szCs w:val="21"/>
        </w:rPr>
      </w:pPr>
      <w:r>
        <w:rPr>
          <w:rStyle w:val="Siln"/>
          <w:rFonts w:ascii="inherit" w:hAnsi="inherit" w:cs="Arial"/>
          <w:color w:val="121525"/>
          <w:sz w:val="21"/>
          <w:szCs w:val="21"/>
          <w:bdr w:val="none" w:sz="0" w:space="0" w:color="auto" w:frame="1"/>
        </w:rPr>
        <w:t>Poradenství OAMP Chomutov</w:t>
      </w:r>
    </w:p>
    <w:p w:rsidR="00BA2222" w:rsidRDefault="00BA2222" w:rsidP="00BA222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838487"/>
          <w:sz w:val="21"/>
          <w:szCs w:val="21"/>
        </w:rPr>
      </w:pPr>
      <w:r>
        <w:rPr>
          <w:rFonts w:ascii="Arial" w:hAnsi="Arial" w:cs="Arial"/>
          <w:color w:val="838487"/>
          <w:sz w:val="21"/>
          <w:szCs w:val="21"/>
        </w:rPr>
        <w:t>Jiráskova 5338</w:t>
      </w:r>
      <w:r>
        <w:rPr>
          <w:rFonts w:ascii="Arial" w:hAnsi="Arial" w:cs="Arial"/>
          <w:color w:val="838487"/>
          <w:sz w:val="21"/>
          <w:szCs w:val="21"/>
        </w:rPr>
        <w:br/>
        <w:t>430 01 Chomutov</w:t>
      </w:r>
    </w:p>
    <w:p w:rsidR="00BA2222" w:rsidRDefault="00BA2222" w:rsidP="00BA222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838487"/>
          <w:sz w:val="21"/>
          <w:szCs w:val="21"/>
        </w:rPr>
      </w:pPr>
      <w:r>
        <w:rPr>
          <w:rFonts w:ascii="Arial" w:hAnsi="Arial" w:cs="Arial"/>
          <w:color w:val="838487"/>
          <w:sz w:val="21"/>
          <w:szCs w:val="21"/>
        </w:rPr>
        <w:t>PO+ST</w:t>
      </w:r>
    </w:p>
    <w:p w:rsidR="00BA2222" w:rsidRDefault="00BA2222" w:rsidP="00BA2222">
      <w:pPr>
        <w:pStyle w:val="Normlnweb"/>
        <w:shd w:val="clear" w:color="auto" w:fill="FFFFFF"/>
        <w:spacing w:before="0" w:beforeAutospacing="0" w:after="0" w:afterAutospacing="0"/>
        <w:rPr>
          <w:rFonts w:ascii="inherit" w:hAnsi="inherit" w:cs="Arial"/>
          <w:b/>
          <w:bCs/>
          <w:color w:val="121525"/>
          <w:sz w:val="21"/>
          <w:szCs w:val="21"/>
          <w:bdr w:val="none" w:sz="0" w:space="0" w:color="auto" w:frame="1"/>
        </w:rPr>
      </w:pPr>
    </w:p>
    <w:p w:rsidR="00BA2222" w:rsidRDefault="00BA2222" w:rsidP="00BA222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838487"/>
          <w:sz w:val="21"/>
          <w:szCs w:val="21"/>
        </w:rPr>
      </w:pPr>
      <w:r>
        <w:rPr>
          <w:rFonts w:ascii="inherit" w:hAnsi="inherit" w:cs="Arial"/>
          <w:b/>
          <w:bCs/>
          <w:color w:val="121525"/>
          <w:sz w:val="21"/>
          <w:szCs w:val="21"/>
          <w:bdr w:val="none" w:sz="0" w:space="0" w:color="auto" w:frame="1"/>
        </w:rPr>
        <w:t>Teplice</w:t>
      </w:r>
    </w:p>
    <w:p w:rsidR="00BA2222" w:rsidRDefault="00BA2222" w:rsidP="00BA222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838487"/>
          <w:sz w:val="21"/>
          <w:szCs w:val="21"/>
        </w:rPr>
      </w:pPr>
      <w:r>
        <w:rPr>
          <w:rFonts w:ascii="Arial" w:hAnsi="Arial" w:cs="Arial"/>
          <w:color w:val="838487"/>
          <w:sz w:val="21"/>
          <w:szCs w:val="21"/>
        </w:rPr>
        <w:t>Lingua centrum, Kapelní 914/1</w:t>
      </w:r>
      <w:r>
        <w:rPr>
          <w:rFonts w:ascii="Arial" w:hAnsi="Arial" w:cs="Arial"/>
          <w:color w:val="838487"/>
          <w:sz w:val="21"/>
          <w:szCs w:val="21"/>
        </w:rPr>
        <w:br/>
        <w:t>415 01 Teplice</w:t>
      </w:r>
    </w:p>
    <w:p w:rsidR="00BA2222" w:rsidRDefault="00BA2222" w:rsidP="00BA222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838487"/>
          <w:sz w:val="21"/>
          <w:szCs w:val="21"/>
        </w:rPr>
      </w:pPr>
    </w:p>
    <w:p w:rsidR="00BA2222" w:rsidRDefault="00BA2222" w:rsidP="00BA2222">
      <w:pPr>
        <w:pStyle w:val="Bezmezer"/>
        <w:rPr>
          <w:rFonts w:ascii="Arial" w:hAnsi="Arial"/>
          <w:color w:val="838487"/>
        </w:rPr>
      </w:pPr>
      <w:r>
        <w:rPr>
          <w:rStyle w:val="Siln"/>
          <w:rFonts w:ascii="inherit" w:hAnsi="inherit" w:cs="Arial"/>
          <w:color w:val="121525"/>
          <w:sz w:val="21"/>
          <w:szCs w:val="21"/>
          <w:bdr w:val="none" w:sz="0" w:space="0" w:color="auto" w:frame="1"/>
        </w:rPr>
        <w:t>Kadaň</w:t>
      </w:r>
    </w:p>
    <w:p w:rsidR="00BA2222" w:rsidRDefault="00BA2222" w:rsidP="00BA2222">
      <w:pPr>
        <w:pStyle w:val="Bezmezer"/>
        <w:rPr>
          <w:rFonts w:ascii="Arial" w:hAnsi="Arial"/>
          <w:color w:val="838487"/>
        </w:rPr>
      </w:pPr>
      <w:r>
        <w:rPr>
          <w:rFonts w:ascii="Arial" w:hAnsi="Arial"/>
          <w:color w:val="838487"/>
        </w:rPr>
        <w:t>Mírové nám. 85</w:t>
      </w:r>
    </w:p>
    <w:p w:rsidR="00BA2222" w:rsidRDefault="00BA2222" w:rsidP="00BA2222">
      <w:pPr>
        <w:pStyle w:val="Bezmezer"/>
        <w:rPr>
          <w:rFonts w:ascii="Arial" w:hAnsi="Arial"/>
          <w:color w:val="838487"/>
        </w:rPr>
      </w:pPr>
      <w:r>
        <w:rPr>
          <w:rFonts w:ascii="Arial" w:hAnsi="Arial"/>
          <w:color w:val="838487"/>
        </w:rPr>
        <w:t>431 01 Kadaň</w:t>
      </w:r>
    </w:p>
    <w:p w:rsidR="00BA2222" w:rsidRPr="00BA2222" w:rsidRDefault="00BA2222">
      <w:pPr>
        <w:rPr>
          <w:sz w:val="24"/>
          <w:szCs w:val="24"/>
        </w:rPr>
      </w:pPr>
    </w:p>
    <w:sectPr w:rsidR="00BA2222" w:rsidRPr="00BA2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22"/>
    <w:rsid w:val="002628EE"/>
    <w:rsid w:val="00651C17"/>
    <w:rsid w:val="00835CC2"/>
    <w:rsid w:val="00BA2222"/>
    <w:rsid w:val="00D8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F0DF"/>
  <w15:chartTrackingRefBased/>
  <w15:docId w15:val="{A1272767-0EDB-4628-94E5-AB6CF995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22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2222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A222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A2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A22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-p-i.cz/" TargetMode="External"/><Relationship Id="rId4" Type="http://schemas.openxmlformats.org/officeDocument/2006/relationships/hyperlink" Target="mailto:yelyzaveta.moskovka@p-p-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KHK Usti</dc:creator>
  <cp:keywords/>
  <dc:description/>
  <cp:lastModifiedBy>KHK Usti</cp:lastModifiedBy>
  <cp:revision>3</cp:revision>
  <cp:lastPrinted>2019-11-11T11:01:00Z</cp:lastPrinted>
  <dcterms:created xsi:type="dcterms:W3CDTF">2019-11-11T10:46:00Z</dcterms:created>
  <dcterms:modified xsi:type="dcterms:W3CDTF">2020-07-10T11:52:00Z</dcterms:modified>
</cp:coreProperties>
</file>